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pBdr>
          <w:top w:color="auto" w:space="0" w:sz="0" w:val="none"/>
          <w:left w:color="auto" w:space="0" w:sz="0" w:val="none"/>
          <w:bottom w:color="auto" w:space="0" w:sz="0" w:val="none"/>
          <w:right w:color="auto" w:space="0" w:sz="0" w:val="none"/>
          <w:between w:color="auto" w:space="0" w:sz="0" w:val="none"/>
        </w:pBdr>
        <w:spacing w:after="240" w:lineRule="auto"/>
        <w:rPr>
          <w:b w:val="1"/>
          <w:bCs w:val="1"/>
          <w:sz w:val="34"/>
          <w:szCs w:val="34"/>
        </w:rPr>
      </w:pPr>
      <w:bookmarkStart w:colFirst="0" w:colLast="0" w:name="_k7gb2yxy6u9p" w:id="0"/>
      <w:bookmarkEnd w:id="0"/>
      <w:r w:rsidDel="00000000" w:rsidR="00000000" w:rsidRPr="00000000">
        <w:rPr>
          <w:rtl w:val="0"/>
        </w:rPr>
        <w:t xml:space="preserve">Lecture 1 a</w:t>
      </w:r>
      <w:r w:rsidDel="00000000" w:rsidR="00000000" w:rsidRPr="00000000">
        <w:rPr>
          <w:rtl w:val="0"/>
        </w:rPr>
        <w:t xml:space="preserve">ssessment </w:t>
      </w:r>
      <w:r w:rsidDel="00000000" w:rsidR="00000000" w:rsidRPr="00000000">
        <w:rPr>
          <w:rtl w:val="0"/>
        </w:rPr>
      </w:r>
    </w:p>
    <w:p w:rsidR="00000000" w:rsidDel="00000000" w:rsidP="00000000" w:rsidRDefault="00000000" w:rsidRPr="00000000" w14:paraId="00000002">
      <w:pPr>
        <w:pStyle w:val="Heading2"/>
        <w:keepNext w:val="0"/>
        <w:keepLines w:val="0"/>
        <w:spacing w:after="80" w:lineRule="auto"/>
        <w:rPr>
          <w:b w:val="1"/>
          <w:bCs w:val="1"/>
          <w:sz w:val="34"/>
          <w:szCs w:val="34"/>
        </w:rPr>
      </w:pPr>
      <w:bookmarkStart w:colFirst="0" w:colLast="0" w:name="_idwbj8lvf4wm" w:id="1"/>
      <w:bookmarkEnd w:id="1"/>
      <w:r w:rsidDel="00000000" w:rsidR="00000000" w:rsidRPr="00000000">
        <w:rPr>
          <w:b w:val="1"/>
          <w:bCs w:val="1"/>
          <w:sz w:val="34"/>
          <w:szCs w:val="34"/>
          <w:rtl w:val="0"/>
        </w:rPr>
        <w:t xml:space="preserve">Assessment Goal</w:t>
      </w:r>
    </w:p>
    <w:p w:rsidR="00000000" w:rsidDel="00000000" w:rsidP="00000000" w:rsidRDefault="00000000" w:rsidRPr="00000000" w14:paraId="00000003">
      <w:pPr>
        <w:spacing w:after="240" w:before="240" w:lineRule="auto"/>
        <w:rPr/>
      </w:pPr>
      <w:r w:rsidDel="00000000" w:rsidR="00000000" w:rsidRPr="00000000">
        <w:rPr>
          <w:rtl w:val="0"/>
        </w:rPr>
        <w:t xml:space="preserve">The goal of this assessment is to develop a concise yet comprehensive data governance policy for your  Higher Education (HE) institution using the PPT Framework (People, Process, Technology). The policy should demonstrate an understanding of responsible data governance across the full innovation lifecycle, from data collection to deployment and sharing. Students are expected to critically identify data types, stakeholders, risks, and mitigation strategies, and to propose appropriate organisational processes and technical safeguards. The assessment emphasises ethical responsibility, regulatory compliance, and institutional accountability in line with UK HE and international best practice.</w:t>
      </w:r>
    </w:p>
    <w:p w:rsidR="00000000" w:rsidDel="00000000" w:rsidP="00000000" w:rsidRDefault="00000000" w:rsidRPr="00000000" w14:paraId="00000004">
      <w:pPr>
        <w:spacing w:after="240" w:before="240" w:lineRule="auto"/>
        <w:rPr/>
      </w:pPr>
      <w:r w:rsidDel="00000000" w:rsidR="00000000" w:rsidRPr="00000000">
        <w:rPr>
          <w:rtl w:val="0"/>
        </w:rPr>
      </w:r>
    </w:p>
    <w:p w:rsidR="00000000" w:rsidDel="00000000" w:rsidP="00000000" w:rsidRDefault="00000000" w:rsidRPr="00000000" w14:paraId="00000005">
      <w:pPr>
        <w:spacing w:after="240" w:before="240" w:lineRule="auto"/>
        <w:rPr>
          <w:b w:val="1"/>
          <w:bCs w:val="1"/>
          <w:sz w:val="34"/>
          <w:szCs w:val="34"/>
        </w:rPr>
      </w:pPr>
      <w:r w:rsidDel="00000000" w:rsidR="00000000" w:rsidRPr="00000000">
        <w:rPr>
          <w:b w:val="1"/>
          <w:bCs w:val="1"/>
          <w:sz w:val="34"/>
          <w:szCs w:val="34"/>
          <w:rtl w:val="0"/>
        </w:rPr>
        <w:t xml:space="preserve">Activity</w:t>
      </w:r>
    </w:p>
    <w:p w:rsidR="00000000" w:rsidDel="00000000" w:rsidP="00000000" w:rsidRDefault="00000000" w:rsidRPr="00000000" w14:paraId="00000006">
      <w:pPr>
        <w:widowControl w:val="0"/>
        <w:spacing w:line="240" w:lineRule="auto"/>
        <w:rPr/>
      </w:pPr>
      <w:r w:rsidDel="00000000" w:rsidR="00000000" w:rsidRPr="00000000">
        <w:rPr>
          <w:rtl w:val="0"/>
        </w:rPr>
        <w:t xml:space="preserve">Prepare a short data governance policy for your institution based on the PPT Framework (10 pages in total). Focus on these questions: </w:t>
      </w:r>
    </w:p>
    <w:p w:rsidR="00000000" w:rsidDel="00000000" w:rsidP="00000000" w:rsidRDefault="00000000" w:rsidRPr="00000000" w14:paraId="00000007">
      <w:pPr>
        <w:widowControl w:val="0"/>
        <w:spacing w:line="240" w:lineRule="auto"/>
        <w:rPr/>
      </w:pPr>
      <w:r w:rsidDel="00000000" w:rsidR="00000000" w:rsidRPr="00000000">
        <w:rPr>
          <w:rtl w:val="0"/>
        </w:rPr>
        <w:t xml:space="preserve">What types of data are being processed (collected, applied, shared)?</w:t>
      </w:r>
    </w:p>
    <w:p w:rsidR="00000000" w:rsidDel="00000000" w:rsidP="00000000" w:rsidRDefault="00000000" w:rsidRPr="00000000" w14:paraId="00000008">
      <w:pPr>
        <w:widowControl w:val="0"/>
        <w:spacing w:line="240" w:lineRule="auto"/>
        <w:rPr/>
      </w:pPr>
      <w:r w:rsidDel="00000000" w:rsidR="00000000" w:rsidRPr="00000000">
        <w:rPr>
          <w:rtl w:val="0"/>
        </w:rPr>
        <w:t xml:space="preserve">Who are the critical stakeholders in the different stages of the innovation Lifecycle?</w:t>
      </w:r>
    </w:p>
    <w:p w:rsidR="00000000" w:rsidDel="00000000" w:rsidP="00000000" w:rsidRDefault="00000000" w:rsidRPr="00000000" w14:paraId="00000009">
      <w:pPr>
        <w:widowControl w:val="0"/>
        <w:spacing w:line="240" w:lineRule="auto"/>
        <w:rPr/>
      </w:pPr>
      <w:r w:rsidDel="00000000" w:rsidR="00000000" w:rsidRPr="00000000">
        <w:rPr>
          <w:rtl w:val="0"/>
        </w:rPr>
        <w:t xml:space="preserve">What processes need to be put in place to address identified issues?</w:t>
      </w:r>
    </w:p>
    <w:p w:rsidR="00000000" w:rsidDel="00000000" w:rsidP="00000000" w:rsidRDefault="00000000" w:rsidRPr="00000000" w14:paraId="0000000A">
      <w:pPr>
        <w:widowControl w:val="0"/>
        <w:spacing w:line="240" w:lineRule="auto"/>
        <w:rPr/>
      </w:pPr>
      <w:r w:rsidDel="00000000" w:rsidR="00000000" w:rsidRPr="00000000">
        <w:rPr>
          <w:rtl w:val="0"/>
        </w:rPr>
        <w:t xml:space="preserve">What technologies need to be put in place?</w:t>
      </w:r>
    </w:p>
    <w:p w:rsidR="00000000" w:rsidDel="00000000" w:rsidP="00000000" w:rsidRDefault="00000000" w:rsidRPr="00000000" w14:paraId="0000000B">
      <w:pPr>
        <w:widowControl w:val="0"/>
        <w:spacing w:line="240" w:lineRule="auto"/>
        <w:rPr/>
      </w:pPr>
      <w:r w:rsidDel="00000000" w:rsidR="00000000" w:rsidRPr="00000000">
        <w:rPr>
          <w:rtl w:val="0"/>
        </w:rPr>
      </w:r>
    </w:p>
    <w:p w:rsidR="00000000" w:rsidDel="00000000" w:rsidP="00000000" w:rsidRDefault="00000000" w:rsidRPr="00000000" w14:paraId="0000000C">
      <w:pPr>
        <w:widowControl w:val="0"/>
        <w:spacing w:line="240" w:lineRule="auto"/>
        <w:rPr/>
      </w:pPr>
      <w:r w:rsidDel="00000000" w:rsidR="00000000" w:rsidRPr="00000000">
        <w:rPr>
          <w:rtl w:val="0"/>
        </w:rPr>
      </w:r>
    </w:p>
    <w:p w:rsidR="00000000" w:rsidDel="00000000" w:rsidP="00000000" w:rsidRDefault="00000000" w:rsidRPr="00000000" w14:paraId="0000000D">
      <w:pPr>
        <w:widowControl w:val="0"/>
        <w:spacing w:line="240" w:lineRule="auto"/>
        <w:rPr>
          <w:b w:val="1"/>
          <w:bCs w:val="1"/>
          <w:sz w:val="34"/>
          <w:szCs w:val="34"/>
        </w:rPr>
      </w:pPr>
      <w:r w:rsidDel="00000000" w:rsidR="00000000" w:rsidRPr="00000000">
        <w:rPr>
          <w:b w:val="1"/>
          <w:bCs w:val="1"/>
          <w:sz w:val="34"/>
          <w:szCs w:val="34"/>
          <w:rtl w:val="0"/>
        </w:rPr>
        <w:t xml:space="preserve">Assessment Submission Guidelines</w:t>
      </w:r>
    </w:p>
    <w:p w:rsidR="00000000" w:rsidDel="00000000" w:rsidP="00000000" w:rsidRDefault="00000000" w:rsidRPr="00000000" w14:paraId="0000000E">
      <w:pPr>
        <w:widowControl w:val="0"/>
        <w:spacing w:line="240" w:lineRule="auto"/>
        <w:rPr/>
      </w:pPr>
      <w:r w:rsidDel="00000000" w:rsidR="00000000" w:rsidRPr="00000000">
        <w:rPr>
          <w:rtl w:val="0"/>
        </w:rPr>
      </w:r>
    </w:p>
    <w:p w:rsidR="00000000" w:rsidDel="00000000" w:rsidP="00000000" w:rsidRDefault="00000000" w:rsidRPr="00000000" w14:paraId="0000000F">
      <w:pPr>
        <w:widowControl w:val="0"/>
        <w:spacing w:line="240" w:lineRule="auto"/>
        <w:rPr/>
      </w:pPr>
      <w:r w:rsidDel="00000000" w:rsidR="00000000" w:rsidRPr="00000000">
        <w:rPr>
          <w:rtl w:val="0"/>
        </w:rPr>
        <w:t xml:space="preserve">Length: Approximately 10 pages (excluding references), single-spaced</w:t>
      </w:r>
    </w:p>
    <w:p w:rsidR="00000000" w:rsidDel="00000000" w:rsidP="00000000" w:rsidRDefault="00000000" w:rsidRPr="00000000" w14:paraId="00000010">
      <w:pPr>
        <w:widowControl w:val="0"/>
        <w:spacing w:line="240" w:lineRule="auto"/>
        <w:rPr/>
      </w:pPr>
      <w:r w:rsidDel="00000000" w:rsidR="00000000" w:rsidRPr="00000000">
        <w:rPr>
          <w:rtl w:val="0"/>
        </w:rPr>
        <w:t xml:space="preserve">Structure: Use clear headings aligned with the PPT framework</w:t>
      </w:r>
    </w:p>
    <w:p w:rsidR="00000000" w:rsidDel="00000000" w:rsidP="00000000" w:rsidRDefault="00000000" w:rsidRPr="00000000" w14:paraId="00000011">
      <w:pPr>
        <w:widowControl w:val="0"/>
        <w:spacing w:line="240" w:lineRule="auto"/>
        <w:rPr/>
      </w:pPr>
      <w:r w:rsidDel="00000000" w:rsidR="00000000" w:rsidRPr="00000000">
        <w:rPr>
          <w:rtl w:val="0"/>
        </w:rPr>
        <w:t xml:space="preserve">Referencing: Harvard or APA style</w:t>
      </w:r>
    </w:p>
    <w:p w:rsidR="00000000" w:rsidDel="00000000" w:rsidP="00000000" w:rsidRDefault="00000000" w:rsidRPr="00000000" w14:paraId="00000012">
      <w:pPr>
        <w:widowControl w:val="0"/>
        <w:spacing w:line="240" w:lineRule="auto"/>
        <w:rPr/>
      </w:pPr>
      <w:r w:rsidDel="00000000" w:rsidR="00000000" w:rsidRPr="00000000">
        <w:rPr>
          <w:rtl w:val="0"/>
        </w:rPr>
        <w:t xml:space="preserve">Tone: Formal, policy-oriented, and institution-facing</w:t>
      </w:r>
    </w:p>
    <w:p w:rsidR="00000000" w:rsidDel="00000000" w:rsidP="00000000" w:rsidRDefault="00000000" w:rsidRPr="00000000" w14:paraId="00000013">
      <w:pPr>
        <w:widowControl w:val="0"/>
        <w:spacing w:line="240" w:lineRule="auto"/>
        <w:rPr/>
      </w:pPr>
      <w:r w:rsidDel="00000000" w:rsidR="00000000" w:rsidRPr="00000000">
        <w:rPr>
          <w:rtl w:val="0"/>
        </w:rPr>
        <w:t xml:space="preserve">Scope: Your African HE institution</w:t>
      </w:r>
    </w:p>
    <w:p w:rsidR="00000000" w:rsidDel="00000000" w:rsidP="00000000" w:rsidRDefault="00000000" w:rsidRPr="00000000" w14:paraId="00000014">
      <w:pPr>
        <w:widowControl w:val="0"/>
        <w:spacing w:line="240" w:lineRule="auto"/>
        <w:rPr/>
      </w:pPr>
      <w:r w:rsidDel="00000000" w:rsidR="00000000" w:rsidRPr="00000000">
        <w:rPr>
          <w:rtl w:val="0"/>
        </w:rPr>
        <w:t xml:space="preserve">Submission format: PDF or Word document</w:t>
      </w:r>
    </w:p>
    <w:p w:rsidR="00000000" w:rsidDel="00000000" w:rsidP="00000000" w:rsidRDefault="00000000" w:rsidRPr="00000000" w14:paraId="00000015">
      <w:pPr>
        <w:widowControl w:val="0"/>
        <w:spacing w:line="240" w:lineRule="auto"/>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